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空气消毒机功能需求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185"/>
        <w:gridCol w:w="1365"/>
        <w:gridCol w:w="3960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空气消毒机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960" w:type="dxa"/>
            <w:vAlign w:val="center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1、移动式；2、有效消毒空间</w:t>
            </w:r>
            <w:r>
              <w:rPr>
                <w:rFonts w:hint="default" w:ascii="Arial" w:hAnsi="Arial" w:cs="Arial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120m</w:t>
            </w:r>
            <w:r>
              <w:rPr>
                <w:rFonts w:hint="default" w:ascii="Arial" w:hAnsi="Arial" w:cs="Arial"/>
                <w:sz w:val="28"/>
                <w:szCs w:val="28"/>
                <w:vertAlign w:val="baseline"/>
                <w:lang w:val="en-US" w:eastAsia="zh-CN"/>
              </w:rPr>
              <w:t>³</w:t>
            </w:r>
            <w:r>
              <w:rPr>
                <w:rFonts w:hint="eastAsia" w:ascii="Arial" w:hAnsi="Arial" w:cs="Arial"/>
                <w:sz w:val="28"/>
                <w:szCs w:val="28"/>
                <w:vertAlign w:val="baseline"/>
                <w:lang w:val="en-US" w:eastAsia="zh-CN"/>
              </w:rPr>
              <w:t>；3；可累计消毒时间；4、具备程控/手动消毒模式。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E7B24"/>
    <w:rsid w:val="3D202DCA"/>
    <w:rsid w:val="77E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2021-11-16T07:50:00Z</dcterms:created>
  <dc:creator>qlszyyy</dc:creator>
  <cp:lastModifiedBy>qlszyyy</cp:lastModifiedBy>
  <cp:lastPrinted>2021-11-16T08:00:00Z</cp:lastPrinted>
  <dcterms:modified xsi:type="dcterms:W3CDTF">2021-11-16T08:45:56Z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