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邛崃市中医医院邮寄服务项目合作询价单</w:t>
      </w:r>
    </w:p>
    <w:p>
      <w:pPr>
        <w:ind w:firstLine="640" w:firstLineChars="200"/>
        <w:jc w:val="left"/>
        <w:rPr>
          <w:rFonts w:hint="eastAsia" w:asciiTheme="minorEastAsia" w:hAnsiTheme="minorEastAsia" w:cstheme="minorEastAsia"/>
          <w:sz w:val="32"/>
          <w:szCs w:val="40"/>
          <w:lang w:val="en-US" w:eastAsia="zh-CN"/>
        </w:rPr>
      </w:pPr>
    </w:p>
    <w:p>
      <w:pPr>
        <w:ind w:firstLine="640" w:firstLineChars="200"/>
        <w:jc w:val="left"/>
        <w:rPr>
          <w:rFonts w:hint="default" w:asciiTheme="minorEastAsia" w:hAnsi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公司名称：（盖章）                                  </w:t>
      </w:r>
    </w:p>
    <w:tbl>
      <w:tblPr>
        <w:tblStyle w:val="3"/>
        <w:tblW w:w="13520" w:type="dxa"/>
        <w:jc w:val="center"/>
        <w:tblInd w:w="-7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866"/>
        <w:gridCol w:w="1584"/>
        <w:gridCol w:w="1292"/>
        <w:gridCol w:w="967"/>
        <w:gridCol w:w="1177"/>
        <w:gridCol w:w="1178"/>
        <w:gridCol w:w="1178"/>
        <w:gridCol w:w="1177"/>
        <w:gridCol w:w="1178"/>
        <w:gridCol w:w="1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收寄省（区、市）</w:t>
            </w:r>
          </w:p>
        </w:tc>
        <w:tc>
          <w:tcPr>
            <w:tcW w:w="86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成都</w:t>
            </w:r>
          </w:p>
        </w:tc>
        <w:tc>
          <w:tcPr>
            <w:tcW w:w="2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省内异地</w:t>
            </w:r>
          </w:p>
        </w:tc>
        <w:tc>
          <w:tcPr>
            <w:tcW w:w="9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重庆</w:t>
            </w:r>
          </w:p>
        </w:tc>
        <w:tc>
          <w:tcPr>
            <w:tcW w:w="117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四川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周边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（均价）</w:t>
            </w:r>
          </w:p>
        </w:tc>
        <w:tc>
          <w:tcPr>
            <w:tcW w:w="11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both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西藏、新疆等偏远地区（均价）</w:t>
            </w:r>
          </w:p>
        </w:tc>
        <w:tc>
          <w:tcPr>
            <w:tcW w:w="11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国内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地区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（均价）</w:t>
            </w:r>
          </w:p>
        </w:tc>
        <w:tc>
          <w:tcPr>
            <w:tcW w:w="35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邮寄特殊物品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（若能寄送，请在下列选项内打“</w:t>
            </w:r>
            <w:r>
              <w:rPr>
                <w:rFonts w:hint="default" w:ascii="Arial" w:hAnsi="Arial" w:cs="Arial"/>
                <w:sz w:val="28"/>
                <w:szCs w:val="36"/>
                <w:vertAlign w:val="baseline"/>
                <w:lang w:val="en-US" w:eastAsia="zh-CN"/>
              </w:rPr>
              <w:t>√</w:t>
            </w: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四川</w:t>
            </w:r>
          </w:p>
        </w:tc>
        <w:tc>
          <w:tcPr>
            <w:tcW w:w="86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  <w:t>除甘、阿、凉</w:t>
            </w:r>
          </w:p>
        </w:tc>
        <w:tc>
          <w:tcPr>
            <w:tcW w:w="12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32"/>
                <w:vertAlign w:val="baseline"/>
                <w:lang w:val="en-US" w:eastAsia="zh-CN"/>
              </w:rPr>
              <w:t>甘、阿、凉</w:t>
            </w:r>
          </w:p>
        </w:tc>
        <w:tc>
          <w:tcPr>
            <w:tcW w:w="96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药品</w:t>
            </w:r>
          </w:p>
        </w:tc>
        <w:tc>
          <w:tcPr>
            <w:tcW w:w="11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设备</w:t>
            </w:r>
          </w:p>
        </w:tc>
        <w:tc>
          <w:tcPr>
            <w:tcW w:w="11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耗材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首重1kg（元）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续重每500g其零数（元）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一般到达时间（天）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wordWrap w:val="0"/>
        <w:ind w:firstLine="640" w:firstLineChars="200"/>
        <w:jc w:val="right"/>
        <w:rPr>
          <w:rFonts w:hint="eastAsia" w:asciiTheme="minorEastAsia" w:hAnsiTheme="minorEastAsia" w:cstheme="minorEastAsia"/>
          <w:sz w:val="32"/>
          <w:szCs w:val="40"/>
          <w:lang w:val="en-US" w:eastAsia="zh-CN"/>
        </w:rPr>
      </w:pPr>
    </w:p>
    <w:p>
      <w:pPr>
        <w:wordWrap w:val="0"/>
        <w:ind w:firstLine="640" w:firstLineChars="200"/>
        <w:jc w:val="right"/>
        <w:rPr>
          <w:rFonts w:hint="eastAsia" w:asciiTheme="minorEastAsia" w:hAnsi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  联系人：                联系电话：                      </w:t>
      </w:r>
    </w:p>
    <w:p>
      <w:pPr>
        <w:wordWrap w:val="0"/>
        <w:ind w:firstLine="640" w:firstLineChars="200"/>
        <w:jc w:val="right"/>
        <w:rPr>
          <w:rFonts w:hint="default" w:asciiTheme="minorEastAsia" w:hAnsi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年   月   日     </w:t>
      </w:r>
    </w:p>
    <w:sectPr>
      <w:pgSz w:w="16838" w:h="11906" w:orient="landscape"/>
      <w:pgMar w:top="1417" w:right="1440" w:bottom="1134" w:left="1440" w:header="851" w:footer="992" w:gutter="0"/>
      <w:cols w:space="0" w:num="1"/>
      <w:rtlGutter w:val="0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239F2"/>
    <w:rsid w:val="02FD1803"/>
    <w:rsid w:val="0BC12E87"/>
    <w:rsid w:val="0E334101"/>
    <w:rsid w:val="12D9799F"/>
    <w:rsid w:val="1DC44703"/>
    <w:rsid w:val="1DD9222F"/>
    <w:rsid w:val="2E951F0E"/>
    <w:rsid w:val="30717D5E"/>
    <w:rsid w:val="33CD37F6"/>
    <w:rsid w:val="38A63B22"/>
    <w:rsid w:val="3AD30CE5"/>
    <w:rsid w:val="3C804957"/>
    <w:rsid w:val="3CDE5E19"/>
    <w:rsid w:val="3CE9340E"/>
    <w:rsid w:val="3DC7717F"/>
    <w:rsid w:val="3DD349C9"/>
    <w:rsid w:val="4403251F"/>
    <w:rsid w:val="48DC46B9"/>
    <w:rsid w:val="4C985DEF"/>
    <w:rsid w:val="4CED30F3"/>
    <w:rsid w:val="4DAF2020"/>
    <w:rsid w:val="4DF768B2"/>
    <w:rsid w:val="53E345D9"/>
    <w:rsid w:val="5455529C"/>
    <w:rsid w:val="578239F2"/>
    <w:rsid w:val="58647644"/>
    <w:rsid w:val="59667D58"/>
    <w:rsid w:val="5A760DD7"/>
    <w:rsid w:val="5F507AF5"/>
    <w:rsid w:val="65A07074"/>
    <w:rsid w:val="695A1253"/>
    <w:rsid w:val="6A7F6744"/>
    <w:rsid w:val="6B50626A"/>
    <w:rsid w:val="6B872F07"/>
    <w:rsid w:val="6D2B32A1"/>
    <w:rsid w:val="706F05EE"/>
    <w:rsid w:val="7A02170F"/>
    <w:rsid w:val="7B9D4859"/>
    <w:rsid w:val="7F32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2021-06-07T07:54:00Z</dcterms:created>
  <dc:creator>Administrator</dc:creator>
  <cp:lastModifiedBy>Administrator</cp:lastModifiedBy>
  <cp:lastPrinted>2021-06-10T09:51:00Z</cp:lastPrinted>
  <dcterms:modified xsi:type="dcterms:W3CDTF">2021-06-10T10:10:30Z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